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55"/>
        <w:tblW w:w="104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35"/>
        <w:gridCol w:w="2277"/>
        <w:gridCol w:w="5387"/>
        <w:gridCol w:w="2140"/>
      </w:tblGrid>
      <w:tr w:rsidR="00972B6D" w:rsidRPr="00D25FAE" w:rsidTr="00B04853">
        <w:trPr>
          <w:trHeight w:val="239"/>
        </w:trPr>
        <w:tc>
          <w:tcPr>
            <w:tcW w:w="635" w:type="dxa"/>
          </w:tcPr>
          <w:p w:rsidR="00972B6D" w:rsidRPr="00972B6D" w:rsidRDefault="00972B6D" w:rsidP="0097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7" w:type="dxa"/>
          </w:tcPr>
          <w:p w:rsidR="00972B6D" w:rsidRPr="00972B6D" w:rsidRDefault="00972B6D" w:rsidP="0097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6D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5387" w:type="dxa"/>
          </w:tcPr>
          <w:p w:rsidR="00972B6D" w:rsidRPr="00972B6D" w:rsidRDefault="00972B6D" w:rsidP="0097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6D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курсовой работы</w:t>
            </w:r>
          </w:p>
        </w:tc>
        <w:tc>
          <w:tcPr>
            <w:tcW w:w="2140" w:type="dxa"/>
          </w:tcPr>
          <w:p w:rsidR="00972B6D" w:rsidRPr="00972B6D" w:rsidRDefault="00972B6D" w:rsidP="0097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6D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972B6D" w:rsidTr="00B04853">
        <w:trPr>
          <w:trHeight w:val="489"/>
        </w:trPr>
        <w:tc>
          <w:tcPr>
            <w:tcW w:w="635" w:type="dxa"/>
          </w:tcPr>
          <w:p w:rsidR="00972B6D" w:rsidRPr="00C55CCA" w:rsidRDefault="00972B6D" w:rsidP="00972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7" w:type="dxa"/>
          </w:tcPr>
          <w:p w:rsidR="00972B6D" w:rsidRPr="00EB784D" w:rsidRDefault="00972B6D" w:rsidP="00972B6D">
            <w:pPr>
              <w:spacing w:line="480" w:lineRule="auto"/>
              <w:rPr>
                <w:sz w:val="24"/>
                <w:szCs w:val="24"/>
              </w:rPr>
            </w:pPr>
            <w:r w:rsidRPr="00EB784D">
              <w:rPr>
                <w:rFonts w:ascii="Times New Roman" w:hAnsi="Times New Roman" w:cs="Times New Roman"/>
                <w:sz w:val="24"/>
                <w:szCs w:val="24"/>
              </w:rPr>
              <w:t>Виноградова А.Ю</w:t>
            </w:r>
            <w:r w:rsidR="00294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CA4F02" w:rsidRDefault="00CA4F02" w:rsidP="00CA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02">
              <w:rPr>
                <w:rFonts w:ascii="Times New Roman" w:hAnsi="Times New Roman" w:cs="Times New Roman"/>
                <w:sz w:val="24"/>
                <w:szCs w:val="24"/>
              </w:rPr>
              <w:t>Маркетингово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обоснование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гастрономического</w:t>
            </w:r>
            <w:proofErr w:type="gramEnd"/>
          </w:p>
          <w:p w:rsidR="00972B6D" w:rsidRPr="00046CBE" w:rsidRDefault="00CA4F02" w:rsidP="00CA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02">
              <w:rPr>
                <w:rFonts w:ascii="Times New Roman" w:hAnsi="Times New Roman" w:cs="Times New Roman"/>
                <w:sz w:val="24"/>
                <w:szCs w:val="24"/>
              </w:rPr>
              <w:t>тура на Северный Кавказ</w:t>
            </w:r>
          </w:p>
        </w:tc>
        <w:tc>
          <w:tcPr>
            <w:tcW w:w="2140" w:type="dxa"/>
          </w:tcPr>
          <w:p w:rsidR="00972B6D" w:rsidRPr="00972B6D" w:rsidRDefault="006B157A" w:rsidP="00972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Иовлева</w:t>
            </w:r>
            <w:r w:rsidR="00DB6696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</w:tr>
      <w:tr w:rsidR="00EB784D" w:rsidTr="00B04853">
        <w:trPr>
          <w:trHeight w:val="489"/>
        </w:trPr>
        <w:tc>
          <w:tcPr>
            <w:tcW w:w="635" w:type="dxa"/>
          </w:tcPr>
          <w:p w:rsidR="00EB784D" w:rsidRDefault="00EB784D" w:rsidP="00972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7" w:type="dxa"/>
          </w:tcPr>
          <w:p w:rsidR="00EB784D" w:rsidRPr="00EB784D" w:rsidRDefault="00EB784D" w:rsidP="00972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84D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П.Д. </w:t>
            </w:r>
          </w:p>
        </w:tc>
        <w:tc>
          <w:tcPr>
            <w:tcW w:w="5387" w:type="dxa"/>
          </w:tcPr>
          <w:p w:rsidR="00EB784D" w:rsidRPr="005854C6" w:rsidRDefault="005854C6" w:rsidP="005854C6">
            <w:pPr>
              <w:jc w:val="center"/>
              <w:rPr>
                <w:rFonts w:ascii="Times New Roman" w:hAnsi="Times New Roman" w:cs="Times New Roman"/>
              </w:rPr>
            </w:pPr>
            <w:r w:rsidRPr="005854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Маркетинговое обоснование разработки комбинированного тура в Сербию для россиян</w:t>
            </w:r>
          </w:p>
        </w:tc>
        <w:tc>
          <w:tcPr>
            <w:tcW w:w="2140" w:type="dxa"/>
          </w:tcPr>
          <w:p w:rsidR="00EB784D" w:rsidRPr="00972B6D" w:rsidRDefault="002A0C8B" w:rsidP="00972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Д.А</w:t>
            </w:r>
          </w:p>
        </w:tc>
      </w:tr>
      <w:tr w:rsidR="00972B6D" w:rsidTr="00B04853">
        <w:trPr>
          <w:trHeight w:val="477"/>
        </w:trPr>
        <w:tc>
          <w:tcPr>
            <w:tcW w:w="635" w:type="dxa"/>
          </w:tcPr>
          <w:p w:rsidR="00972B6D" w:rsidRPr="00C55CCA" w:rsidRDefault="00EB784D" w:rsidP="00972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972B6D" w:rsidRPr="00EB784D" w:rsidRDefault="00972B6D" w:rsidP="00972B6D">
            <w:pPr>
              <w:spacing w:line="480" w:lineRule="auto"/>
              <w:rPr>
                <w:sz w:val="24"/>
                <w:szCs w:val="24"/>
              </w:rPr>
            </w:pPr>
            <w:r w:rsidRPr="00EB784D">
              <w:rPr>
                <w:rFonts w:ascii="Times New Roman" w:hAnsi="Times New Roman" w:cs="Times New Roman"/>
                <w:sz w:val="24"/>
                <w:szCs w:val="24"/>
              </w:rPr>
              <w:t>Данилов А.В.</w:t>
            </w:r>
          </w:p>
        </w:tc>
        <w:tc>
          <w:tcPr>
            <w:tcW w:w="5387" w:type="dxa"/>
          </w:tcPr>
          <w:p w:rsidR="00972B6D" w:rsidRPr="000E164B" w:rsidRDefault="00B40336" w:rsidP="000E164B">
            <w:pPr>
              <w:jc w:val="center"/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t>Оценка рынка туристских маршрутов по Рыбинскому району</w:t>
            </w:r>
          </w:p>
        </w:tc>
        <w:tc>
          <w:tcPr>
            <w:tcW w:w="2140" w:type="dxa"/>
          </w:tcPr>
          <w:p w:rsidR="00972B6D" w:rsidRPr="00972B6D" w:rsidRDefault="00972B6D" w:rsidP="00972B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B6D">
              <w:rPr>
                <w:rFonts w:ascii="Times New Roman" w:hAnsi="Times New Roman" w:cs="Times New Roman"/>
                <w:sz w:val="24"/>
                <w:szCs w:val="24"/>
              </w:rPr>
              <w:t>Мельникова И.Г.</w:t>
            </w:r>
          </w:p>
        </w:tc>
      </w:tr>
      <w:tr w:rsidR="00EB784D" w:rsidTr="00B04853">
        <w:trPr>
          <w:trHeight w:val="477"/>
        </w:trPr>
        <w:tc>
          <w:tcPr>
            <w:tcW w:w="635" w:type="dxa"/>
          </w:tcPr>
          <w:p w:rsidR="00EB784D" w:rsidRPr="00C55CCA" w:rsidRDefault="00F653AE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7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EB784D" w:rsidRPr="00EB784D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84D">
              <w:rPr>
                <w:rFonts w:ascii="Times New Roman" w:hAnsi="Times New Roman" w:cs="Times New Roman"/>
                <w:sz w:val="24"/>
                <w:szCs w:val="24"/>
              </w:rPr>
              <w:t>Прохаренкова</w:t>
            </w:r>
            <w:proofErr w:type="spellEnd"/>
            <w:r w:rsidRPr="00EB784D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5387" w:type="dxa"/>
          </w:tcPr>
          <w:p w:rsidR="00EB784D" w:rsidRPr="000E164B" w:rsidRDefault="006B157A" w:rsidP="000E164B">
            <w:pPr>
              <w:jc w:val="center"/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t>Маркетинговое обоснование проектирования гастрономического тура в Ивановскую область</w:t>
            </w:r>
          </w:p>
        </w:tc>
        <w:tc>
          <w:tcPr>
            <w:tcW w:w="2140" w:type="dxa"/>
          </w:tcPr>
          <w:p w:rsidR="00EB784D" w:rsidRPr="00972B6D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B6D">
              <w:rPr>
                <w:rFonts w:ascii="Times New Roman" w:hAnsi="Times New Roman" w:cs="Times New Roman"/>
                <w:sz w:val="24"/>
                <w:szCs w:val="24"/>
              </w:rPr>
              <w:t>Дашковская О.Д.</w:t>
            </w:r>
          </w:p>
        </w:tc>
      </w:tr>
      <w:tr w:rsidR="00EB784D" w:rsidTr="00B04853">
        <w:trPr>
          <w:trHeight w:val="489"/>
        </w:trPr>
        <w:tc>
          <w:tcPr>
            <w:tcW w:w="635" w:type="dxa"/>
          </w:tcPr>
          <w:p w:rsidR="00EB784D" w:rsidRPr="00C55CCA" w:rsidRDefault="00F653AE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7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EB784D" w:rsidRPr="00EB784D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84D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EB784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387" w:type="dxa"/>
          </w:tcPr>
          <w:p w:rsidR="00EB784D" w:rsidRPr="000E164B" w:rsidRDefault="00B4331C" w:rsidP="00B4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Маркетинговое обоснование эколого-познавательного тура в Карелию</w:t>
            </w:r>
          </w:p>
        </w:tc>
        <w:tc>
          <w:tcPr>
            <w:tcW w:w="2140" w:type="dxa"/>
          </w:tcPr>
          <w:p w:rsidR="00EB784D" w:rsidRPr="00972B6D" w:rsidRDefault="001F51C6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B6D">
              <w:rPr>
                <w:rFonts w:ascii="Times New Roman" w:hAnsi="Times New Roman" w:cs="Times New Roman"/>
                <w:sz w:val="24"/>
                <w:szCs w:val="24"/>
              </w:rPr>
              <w:t>Дашковская О.Д.</w:t>
            </w:r>
          </w:p>
        </w:tc>
      </w:tr>
      <w:tr w:rsidR="00EB784D" w:rsidTr="00B04853">
        <w:trPr>
          <w:trHeight w:val="489"/>
        </w:trPr>
        <w:tc>
          <w:tcPr>
            <w:tcW w:w="635" w:type="dxa"/>
          </w:tcPr>
          <w:p w:rsidR="00EB784D" w:rsidRPr="00C55CCA" w:rsidRDefault="00F653AE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7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EB784D" w:rsidRPr="00EB784D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84D">
              <w:rPr>
                <w:rFonts w:ascii="Times New Roman" w:hAnsi="Times New Roman" w:cs="Times New Roman"/>
                <w:sz w:val="24"/>
                <w:szCs w:val="24"/>
              </w:rPr>
              <w:t>Свечкарь</w:t>
            </w:r>
            <w:proofErr w:type="spellEnd"/>
            <w:r w:rsidRPr="00EB784D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5387" w:type="dxa"/>
          </w:tcPr>
          <w:p w:rsidR="002134C7" w:rsidRPr="000E164B" w:rsidRDefault="002134C7" w:rsidP="000E164B">
            <w:pPr>
              <w:jc w:val="center"/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t xml:space="preserve">Промышленный туризм </w:t>
            </w:r>
            <w:proofErr w:type="gramStart"/>
            <w:r w:rsidRPr="000E164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B784D" w:rsidRPr="000E164B" w:rsidRDefault="002134C7" w:rsidP="000E164B">
            <w:pPr>
              <w:jc w:val="center"/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t>Кемеровской области: особенности, проблемы и перспективы развития.</w:t>
            </w:r>
          </w:p>
        </w:tc>
        <w:tc>
          <w:tcPr>
            <w:tcW w:w="2140" w:type="dxa"/>
          </w:tcPr>
          <w:p w:rsidR="00EB784D" w:rsidRPr="00972B6D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B6D">
              <w:rPr>
                <w:rFonts w:ascii="Times New Roman" w:hAnsi="Times New Roman" w:cs="Times New Roman"/>
                <w:sz w:val="24"/>
                <w:szCs w:val="24"/>
              </w:rPr>
              <w:t>Блинова Е.В.</w:t>
            </w:r>
          </w:p>
        </w:tc>
      </w:tr>
      <w:tr w:rsidR="00EB784D" w:rsidTr="00B04853">
        <w:trPr>
          <w:trHeight w:val="477"/>
        </w:trPr>
        <w:tc>
          <w:tcPr>
            <w:tcW w:w="635" w:type="dxa"/>
          </w:tcPr>
          <w:p w:rsidR="00EB784D" w:rsidRPr="00C55CCA" w:rsidRDefault="00F653AE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7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EB784D" w:rsidRPr="00EB784D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84D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EB784D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5387" w:type="dxa"/>
          </w:tcPr>
          <w:p w:rsidR="00EB784D" w:rsidRPr="000E164B" w:rsidRDefault="00D36586" w:rsidP="000E164B">
            <w:pPr>
              <w:jc w:val="center"/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t xml:space="preserve">Маркетинговое обоснование экскурсии по </w:t>
            </w:r>
            <w:proofErr w:type="spellStart"/>
            <w:r w:rsidRPr="000E164B">
              <w:rPr>
                <w:rFonts w:ascii="Times New Roman" w:hAnsi="Times New Roman" w:cs="Times New Roman"/>
              </w:rPr>
              <w:t>Локаловским</w:t>
            </w:r>
            <w:proofErr w:type="spellEnd"/>
            <w:r w:rsidRPr="000E164B">
              <w:rPr>
                <w:rFonts w:ascii="Times New Roman" w:hAnsi="Times New Roman" w:cs="Times New Roman"/>
              </w:rPr>
              <w:t xml:space="preserve"> местам для российских туристов</w:t>
            </w:r>
          </w:p>
        </w:tc>
        <w:tc>
          <w:tcPr>
            <w:tcW w:w="2140" w:type="dxa"/>
          </w:tcPr>
          <w:p w:rsidR="00EB784D" w:rsidRPr="00972B6D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Ю.Б.</w:t>
            </w:r>
          </w:p>
        </w:tc>
      </w:tr>
      <w:tr w:rsidR="00EB784D" w:rsidTr="00B04853">
        <w:trPr>
          <w:trHeight w:val="271"/>
        </w:trPr>
        <w:tc>
          <w:tcPr>
            <w:tcW w:w="635" w:type="dxa"/>
          </w:tcPr>
          <w:p w:rsidR="00EB784D" w:rsidRPr="00C55CCA" w:rsidRDefault="00F653AE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7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EB784D" w:rsidRPr="00C55CCA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A">
              <w:rPr>
                <w:rFonts w:ascii="Times New Roman" w:hAnsi="Times New Roman" w:cs="Times New Roman"/>
                <w:sz w:val="24"/>
                <w:szCs w:val="24"/>
              </w:rPr>
              <w:t>Соколова А.Д.</w:t>
            </w:r>
          </w:p>
        </w:tc>
        <w:tc>
          <w:tcPr>
            <w:tcW w:w="5387" w:type="dxa"/>
          </w:tcPr>
          <w:p w:rsidR="00EB784D" w:rsidRPr="000E164B" w:rsidRDefault="00CA4F02" w:rsidP="000E164B">
            <w:pPr>
              <w:jc w:val="center"/>
              <w:rPr>
                <w:rFonts w:ascii="Times New Roman" w:hAnsi="Times New Roman" w:cs="Times New Roman"/>
              </w:rPr>
            </w:pPr>
            <w:r w:rsidRPr="00CA4F02">
              <w:rPr>
                <w:rFonts w:ascii="Times New Roman" w:hAnsi="Times New Roman" w:cs="Times New Roman"/>
              </w:rPr>
              <w:t>Маркетинговое обоснование культурно-познавательного тура в Вологодскую область для семей с детьми</w:t>
            </w:r>
          </w:p>
        </w:tc>
        <w:tc>
          <w:tcPr>
            <w:tcW w:w="2140" w:type="dxa"/>
          </w:tcPr>
          <w:p w:rsidR="00EB784D" w:rsidRPr="00972B6D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B6D">
              <w:rPr>
                <w:rFonts w:ascii="Times New Roman" w:hAnsi="Times New Roman" w:cs="Times New Roman"/>
                <w:sz w:val="24"/>
                <w:szCs w:val="24"/>
              </w:rPr>
              <w:t>Иовлева А.Ю.</w:t>
            </w:r>
          </w:p>
        </w:tc>
      </w:tr>
      <w:tr w:rsidR="00EB784D" w:rsidTr="00B04853">
        <w:trPr>
          <w:trHeight w:val="477"/>
        </w:trPr>
        <w:tc>
          <w:tcPr>
            <w:tcW w:w="635" w:type="dxa"/>
          </w:tcPr>
          <w:p w:rsidR="00EB784D" w:rsidRPr="00C55CCA" w:rsidRDefault="00F653AE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7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EB784D" w:rsidRPr="00C55CCA" w:rsidRDefault="00EB784D" w:rsidP="00EB784D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Татищева</w:t>
            </w:r>
            <w:r w:rsidRPr="00C55CCA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5387" w:type="dxa"/>
          </w:tcPr>
          <w:p w:rsidR="00EB784D" w:rsidRPr="00F653AE" w:rsidRDefault="001E3A6F" w:rsidP="000E164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653AE">
              <w:rPr>
                <w:rFonts w:ascii="Times New Roman" w:hAnsi="Times New Roman" w:cs="Times New Roman"/>
                <w:shd w:val="clear" w:color="auto" w:fill="FFFFFF"/>
              </w:rPr>
              <w:t>Оценка системы менеджмента отеля «Купцов Дом»</w:t>
            </w:r>
          </w:p>
        </w:tc>
        <w:tc>
          <w:tcPr>
            <w:tcW w:w="2140" w:type="dxa"/>
          </w:tcPr>
          <w:p w:rsidR="00EB784D" w:rsidRPr="00972B6D" w:rsidRDefault="006B157A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И.Г. </w:t>
            </w:r>
          </w:p>
        </w:tc>
      </w:tr>
      <w:tr w:rsidR="00EB784D" w:rsidTr="00B04853">
        <w:trPr>
          <w:trHeight w:val="489"/>
        </w:trPr>
        <w:tc>
          <w:tcPr>
            <w:tcW w:w="635" w:type="dxa"/>
          </w:tcPr>
          <w:p w:rsidR="00EB784D" w:rsidRPr="00C55CCA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EB784D" w:rsidRPr="00C55CCA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A">
              <w:rPr>
                <w:rFonts w:ascii="Times New Roman" w:hAnsi="Times New Roman" w:cs="Times New Roman"/>
                <w:sz w:val="24"/>
                <w:szCs w:val="24"/>
              </w:rPr>
              <w:t>Тихомирова Е.А.</w:t>
            </w:r>
          </w:p>
        </w:tc>
        <w:tc>
          <w:tcPr>
            <w:tcW w:w="5387" w:type="dxa"/>
          </w:tcPr>
          <w:p w:rsidR="00EB784D" w:rsidRPr="00F82B3C" w:rsidRDefault="00A71A39" w:rsidP="000E164B">
            <w:pPr>
              <w:jc w:val="center"/>
              <w:rPr>
                <w:rFonts w:ascii="Times New Roman" w:hAnsi="Times New Roman" w:cs="Times New Roman"/>
              </w:rPr>
            </w:pPr>
            <w:r w:rsidRPr="00F82B3C">
              <w:rPr>
                <w:rFonts w:ascii="Times New Roman" w:hAnsi="Times New Roman" w:cs="Times New Roman"/>
              </w:rPr>
              <w:t>Маркетинговое обоснование разработки фестивальных туров в Южную Корею для российских туристов</w:t>
            </w:r>
          </w:p>
        </w:tc>
        <w:tc>
          <w:tcPr>
            <w:tcW w:w="2140" w:type="dxa"/>
          </w:tcPr>
          <w:p w:rsidR="00EB784D" w:rsidRPr="00972B6D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Е.В</w:t>
            </w:r>
            <w:r w:rsidRPr="00972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84D" w:rsidTr="00B04853">
        <w:trPr>
          <w:trHeight w:val="489"/>
        </w:trPr>
        <w:tc>
          <w:tcPr>
            <w:tcW w:w="635" w:type="dxa"/>
          </w:tcPr>
          <w:p w:rsidR="00EB784D" w:rsidRPr="00C55CCA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EB784D" w:rsidRPr="00C55CCA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CCA">
              <w:rPr>
                <w:rFonts w:ascii="Times New Roman" w:hAnsi="Times New Roman" w:cs="Times New Roman"/>
                <w:sz w:val="24"/>
                <w:szCs w:val="24"/>
              </w:rPr>
              <w:t>Томиль</w:t>
            </w:r>
            <w:proofErr w:type="spellEnd"/>
            <w:r w:rsidRPr="00C55CC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387" w:type="dxa"/>
          </w:tcPr>
          <w:p w:rsidR="00EB784D" w:rsidRPr="00F82B3C" w:rsidRDefault="00602BB0" w:rsidP="00C82F4F">
            <w:pPr>
              <w:jc w:val="center"/>
              <w:rPr>
                <w:rFonts w:ascii="Times New Roman" w:hAnsi="Times New Roman" w:cs="Times New Roman"/>
              </w:rPr>
            </w:pPr>
            <w:r w:rsidRPr="00F82B3C">
              <w:rPr>
                <w:rFonts w:ascii="Times New Roman" w:hAnsi="Times New Roman" w:cs="Times New Roman"/>
              </w:rPr>
              <w:t>Гостиничный комплекс города Москва</w:t>
            </w:r>
          </w:p>
        </w:tc>
        <w:tc>
          <w:tcPr>
            <w:tcW w:w="2140" w:type="dxa"/>
          </w:tcPr>
          <w:p w:rsidR="00EB784D" w:rsidRPr="00972B6D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B6D">
              <w:rPr>
                <w:rFonts w:ascii="Times New Roman" w:hAnsi="Times New Roman" w:cs="Times New Roman"/>
                <w:sz w:val="24"/>
                <w:szCs w:val="24"/>
              </w:rPr>
              <w:t>Морозова В.В.</w:t>
            </w:r>
          </w:p>
        </w:tc>
      </w:tr>
      <w:tr w:rsidR="00EB784D" w:rsidTr="00CA4F02">
        <w:trPr>
          <w:trHeight w:val="507"/>
        </w:trPr>
        <w:tc>
          <w:tcPr>
            <w:tcW w:w="635" w:type="dxa"/>
          </w:tcPr>
          <w:p w:rsidR="00EB784D" w:rsidRPr="00C55CCA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EB784D" w:rsidRPr="00C55CCA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CCA">
              <w:rPr>
                <w:rFonts w:ascii="Times New Roman" w:hAnsi="Times New Roman" w:cs="Times New Roman"/>
                <w:sz w:val="24"/>
                <w:szCs w:val="24"/>
              </w:rPr>
              <w:t>Шлейников</w:t>
            </w:r>
            <w:proofErr w:type="spellEnd"/>
            <w:r w:rsidRPr="00C55CCA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5387" w:type="dxa"/>
          </w:tcPr>
          <w:p w:rsidR="00B40336" w:rsidRPr="00F82B3C" w:rsidRDefault="003E1391" w:rsidP="003E1391">
            <w:pPr>
              <w:jc w:val="center"/>
              <w:rPr>
                <w:rFonts w:ascii="Times New Roman" w:hAnsi="Times New Roman" w:cs="Times New Roman"/>
              </w:rPr>
            </w:pPr>
            <w:r w:rsidRPr="00F82B3C">
              <w:rPr>
                <w:rFonts w:ascii="Times New Roman" w:hAnsi="Times New Roman" w:cs="Times New Roman"/>
              </w:rPr>
              <w:t>Маркетинговое обоснование разработки культурно-познавательного тура на Кипр</w:t>
            </w:r>
          </w:p>
        </w:tc>
        <w:tc>
          <w:tcPr>
            <w:tcW w:w="2140" w:type="dxa"/>
          </w:tcPr>
          <w:p w:rsidR="00EB784D" w:rsidRPr="00972B6D" w:rsidRDefault="00EB784D" w:rsidP="00EB78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B6D">
              <w:rPr>
                <w:rFonts w:ascii="Times New Roman" w:hAnsi="Times New Roman" w:cs="Times New Roman"/>
                <w:sz w:val="24"/>
                <w:szCs w:val="24"/>
              </w:rPr>
              <w:t>Савин Д.А.</w:t>
            </w:r>
          </w:p>
        </w:tc>
      </w:tr>
    </w:tbl>
    <w:p w:rsidR="00972B6D" w:rsidRDefault="00972B6D" w:rsidP="00972B6D">
      <w:pPr>
        <w:pStyle w:val="a4"/>
        <w:spacing w:before="0" w:beforeAutospacing="0" w:after="0" w:line="276" w:lineRule="auto"/>
        <w:ind w:left="-284" w:right="-993" w:firstLine="426"/>
        <w:jc w:val="center"/>
        <w:rPr>
          <w:b/>
          <w:bCs/>
          <w:sz w:val="28"/>
        </w:rPr>
      </w:pPr>
      <w:r w:rsidRPr="000408A4">
        <w:rPr>
          <w:b/>
          <w:bCs/>
          <w:sz w:val="28"/>
        </w:rPr>
        <w:t xml:space="preserve">Распоряжение о закреплении тем </w:t>
      </w:r>
      <w:r w:rsidR="008B34A5">
        <w:rPr>
          <w:b/>
          <w:bCs/>
          <w:sz w:val="28"/>
        </w:rPr>
        <w:t>курсовых работ</w:t>
      </w:r>
      <w:r w:rsidRPr="000408A4">
        <w:rPr>
          <w:b/>
          <w:bCs/>
          <w:sz w:val="28"/>
        </w:rPr>
        <w:t xml:space="preserve"> за </w:t>
      </w:r>
      <w:proofErr w:type="gramStart"/>
      <w:r w:rsidRPr="000408A4">
        <w:rPr>
          <w:b/>
          <w:bCs/>
          <w:sz w:val="28"/>
        </w:rPr>
        <w:t>обучающимися</w:t>
      </w:r>
      <w:proofErr w:type="gramEnd"/>
      <w:r w:rsidRPr="000408A4">
        <w:rPr>
          <w:b/>
          <w:bCs/>
          <w:sz w:val="28"/>
        </w:rPr>
        <w:t xml:space="preserve"> </w:t>
      </w:r>
    </w:p>
    <w:p w:rsidR="008B34A5" w:rsidRDefault="00972B6D" w:rsidP="00972B6D">
      <w:pPr>
        <w:pStyle w:val="a4"/>
        <w:spacing w:before="0" w:beforeAutospacing="0" w:after="0" w:line="276" w:lineRule="auto"/>
        <w:ind w:left="-284" w:right="-993" w:firstLine="426"/>
        <w:jc w:val="center"/>
        <w:rPr>
          <w:b/>
          <w:bCs/>
          <w:sz w:val="28"/>
        </w:rPr>
      </w:pPr>
      <w:r w:rsidRPr="000408A4">
        <w:rPr>
          <w:b/>
          <w:bCs/>
          <w:sz w:val="28"/>
        </w:rPr>
        <w:t>по направлению подгото</w:t>
      </w:r>
      <w:r w:rsidR="00EB784D">
        <w:rPr>
          <w:b/>
          <w:bCs/>
          <w:sz w:val="28"/>
        </w:rPr>
        <w:t>вки 43.03.02 Туризм, групп Т-3</w:t>
      </w:r>
      <w:r w:rsidR="008B34A5">
        <w:rPr>
          <w:b/>
          <w:bCs/>
          <w:sz w:val="28"/>
        </w:rPr>
        <w:t xml:space="preserve">1БЗВ, </w:t>
      </w:r>
      <w:r w:rsidR="00EB784D">
        <w:rPr>
          <w:b/>
          <w:bCs/>
          <w:sz w:val="28"/>
        </w:rPr>
        <w:t>Т-3</w:t>
      </w:r>
      <w:r w:rsidRPr="000408A4">
        <w:rPr>
          <w:b/>
          <w:bCs/>
          <w:sz w:val="28"/>
        </w:rPr>
        <w:t>2БЗС</w:t>
      </w:r>
      <w:r>
        <w:rPr>
          <w:b/>
          <w:bCs/>
          <w:sz w:val="28"/>
        </w:rPr>
        <w:t xml:space="preserve">, </w:t>
      </w:r>
    </w:p>
    <w:p w:rsidR="00972B6D" w:rsidRPr="000408A4" w:rsidRDefault="00EB784D" w:rsidP="00972B6D">
      <w:pPr>
        <w:pStyle w:val="a4"/>
        <w:spacing w:before="0" w:beforeAutospacing="0" w:after="0" w:line="276" w:lineRule="auto"/>
        <w:ind w:left="-284" w:right="-993" w:firstLine="426"/>
        <w:jc w:val="center"/>
        <w:rPr>
          <w:b/>
          <w:bCs/>
          <w:sz w:val="28"/>
        </w:rPr>
      </w:pPr>
      <w:r>
        <w:rPr>
          <w:b/>
          <w:bCs/>
          <w:sz w:val="28"/>
        </w:rPr>
        <w:t>2024/25</w:t>
      </w:r>
      <w:r w:rsidR="00972B6D">
        <w:rPr>
          <w:b/>
          <w:bCs/>
          <w:sz w:val="28"/>
        </w:rPr>
        <w:t xml:space="preserve"> </w:t>
      </w:r>
      <w:proofErr w:type="spellStart"/>
      <w:r w:rsidR="00972B6D">
        <w:rPr>
          <w:b/>
          <w:bCs/>
          <w:sz w:val="28"/>
        </w:rPr>
        <w:t>уч</w:t>
      </w:r>
      <w:proofErr w:type="gramStart"/>
      <w:r w:rsidR="00972B6D">
        <w:rPr>
          <w:b/>
          <w:bCs/>
          <w:sz w:val="28"/>
        </w:rPr>
        <w:t>.г</w:t>
      </w:r>
      <w:proofErr w:type="gramEnd"/>
      <w:r w:rsidR="00972B6D">
        <w:rPr>
          <w:b/>
          <w:bCs/>
          <w:sz w:val="28"/>
        </w:rPr>
        <w:t>од</w:t>
      </w:r>
      <w:proofErr w:type="spellEnd"/>
    </w:p>
    <w:p w:rsidR="00D25FAE" w:rsidRDefault="00D25FAE" w:rsidP="00D25FAE">
      <w:pPr>
        <w:rPr>
          <w:rFonts w:ascii="Times New Roman" w:hAnsi="Times New Roman"/>
          <w:sz w:val="24"/>
          <w:szCs w:val="24"/>
        </w:rPr>
      </w:pPr>
    </w:p>
    <w:p w:rsidR="00972B6D" w:rsidRPr="00972B6D" w:rsidRDefault="00972B6D" w:rsidP="00D25FAE">
      <w:pPr>
        <w:rPr>
          <w:rFonts w:ascii="Times New Roman" w:hAnsi="Times New Roman"/>
          <w:sz w:val="24"/>
          <w:szCs w:val="24"/>
        </w:rPr>
      </w:pPr>
    </w:p>
    <w:p w:rsidR="00972B6D" w:rsidRPr="00972B6D" w:rsidRDefault="00972B6D" w:rsidP="00D25FAE">
      <w:pPr>
        <w:rPr>
          <w:rFonts w:ascii="Times New Roman" w:hAnsi="Times New Roman"/>
          <w:sz w:val="24"/>
          <w:szCs w:val="24"/>
        </w:rPr>
      </w:pPr>
    </w:p>
    <w:p w:rsidR="00D25FAE" w:rsidRDefault="00972B6D" w:rsidP="00D25FAE">
      <w:r>
        <w:rPr>
          <w:rFonts w:ascii="Times New Roman" w:hAnsi="Times New Roman"/>
          <w:sz w:val="24"/>
          <w:szCs w:val="24"/>
        </w:rPr>
        <w:t xml:space="preserve">                </w:t>
      </w:r>
      <w:r w:rsidRPr="00972B6D">
        <w:rPr>
          <w:rFonts w:ascii="Times New Roman" w:hAnsi="Times New Roman"/>
          <w:sz w:val="24"/>
          <w:szCs w:val="24"/>
        </w:rPr>
        <w:t xml:space="preserve"> </w:t>
      </w:r>
      <w:r w:rsidR="00D25FAE" w:rsidRPr="00FD5778">
        <w:rPr>
          <w:rFonts w:ascii="Times New Roman" w:hAnsi="Times New Roman"/>
          <w:sz w:val="24"/>
          <w:szCs w:val="24"/>
        </w:rPr>
        <w:t xml:space="preserve">Декан исторического факультета    </w:t>
      </w:r>
      <w:r>
        <w:rPr>
          <w:rFonts w:ascii="Times New Roman" w:hAnsi="Times New Roman"/>
          <w:sz w:val="24"/>
          <w:szCs w:val="24"/>
        </w:rPr>
        <w:t xml:space="preserve">    _______________</w:t>
      </w:r>
      <w:r w:rsidRPr="00972B6D">
        <w:rPr>
          <w:rFonts w:ascii="Times New Roman" w:hAnsi="Times New Roman"/>
          <w:sz w:val="24"/>
          <w:szCs w:val="24"/>
        </w:rPr>
        <w:t xml:space="preserve">___             </w:t>
      </w:r>
      <w:r>
        <w:rPr>
          <w:rFonts w:ascii="Times New Roman" w:hAnsi="Times New Roman"/>
          <w:sz w:val="24"/>
          <w:szCs w:val="24"/>
        </w:rPr>
        <w:t xml:space="preserve">   Р.М.</w:t>
      </w:r>
      <w:r w:rsidR="00D25FAE">
        <w:rPr>
          <w:rFonts w:ascii="Times New Roman" w:hAnsi="Times New Roman"/>
          <w:sz w:val="24"/>
          <w:szCs w:val="24"/>
        </w:rPr>
        <w:t>Фролов</w:t>
      </w:r>
    </w:p>
    <w:p w:rsidR="00DF27A1" w:rsidRDefault="00DF27A1"/>
    <w:sectPr w:rsidR="00DF27A1" w:rsidSect="00972B6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FAE"/>
    <w:rsid w:val="00003ACE"/>
    <w:rsid w:val="00046CBE"/>
    <w:rsid w:val="000758B8"/>
    <w:rsid w:val="000C2275"/>
    <w:rsid w:val="000E164B"/>
    <w:rsid w:val="001454F3"/>
    <w:rsid w:val="001859BC"/>
    <w:rsid w:val="001D288F"/>
    <w:rsid w:val="001E3A6F"/>
    <w:rsid w:val="001F51C6"/>
    <w:rsid w:val="001F7943"/>
    <w:rsid w:val="00210C3A"/>
    <w:rsid w:val="002134C7"/>
    <w:rsid w:val="00294EAF"/>
    <w:rsid w:val="002A0C8B"/>
    <w:rsid w:val="002B5F50"/>
    <w:rsid w:val="003C7CC9"/>
    <w:rsid w:val="003E1391"/>
    <w:rsid w:val="004B4B25"/>
    <w:rsid w:val="005068F5"/>
    <w:rsid w:val="005174CB"/>
    <w:rsid w:val="005759FD"/>
    <w:rsid w:val="005854C6"/>
    <w:rsid w:val="00602BB0"/>
    <w:rsid w:val="00620079"/>
    <w:rsid w:val="00626C21"/>
    <w:rsid w:val="006B157A"/>
    <w:rsid w:val="007E2A7E"/>
    <w:rsid w:val="008478D6"/>
    <w:rsid w:val="00886942"/>
    <w:rsid w:val="0088719D"/>
    <w:rsid w:val="008B34A5"/>
    <w:rsid w:val="00926706"/>
    <w:rsid w:val="00972B6D"/>
    <w:rsid w:val="00991E12"/>
    <w:rsid w:val="009D4B92"/>
    <w:rsid w:val="00A51175"/>
    <w:rsid w:val="00A71A39"/>
    <w:rsid w:val="00B04853"/>
    <w:rsid w:val="00B40336"/>
    <w:rsid w:val="00B4331C"/>
    <w:rsid w:val="00B55381"/>
    <w:rsid w:val="00BA68CF"/>
    <w:rsid w:val="00BF43D9"/>
    <w:rsid w:val="00C32C81"/>
    <w:rsid w:val="00C55CCA"/>
    <w:rsid w:val="00C82F4F"/>
    <w:rsid w:val="00CA4F02"/>
    <w:rsid w:val="00D25FAE"/>
    <w:rsid w:val="00D36586"/>
    <w:rsid w:val="00D669A2"/>
    <w:rsid w:val="00DA06E4"/>
    <w:rsid w:val="00DB35D4"/>
    <w:rsid w:val="00DB6696"/>
    <w:rsid w:val="00DD1495"/>
    <w:rsid w:val="00DF27A1"/>
    <w:rsid w:val="00E7072C"/>
    <w:rsid w:val="00EB784D"/>
    <w:rsid w:val="00F11D35"/>
    <w:rsid w:val="00F653AE"/>
    <w:rsid w:val="00F8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25F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Room105</dc:creator>
  <cp:lastModifiedBy>Ольга</cp:lastModifiedBy>
  <cp:revision>2</cp:revision>
  <cp:lastPrinted>2023-09-20T09:22:00Z</cp:lastPrinted>
  <dcterms:created xsi:type="dcterms:W3CDTF">2024-12-09T11:34:00Z</dcterms:created>
  <dcterms:modified xsi:type="dcterms:W3CDTF">2024-12-09T11:34:00Z</dcterms:modified>
</cp:coreProperties>
</file>